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E0B0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7A2E40B4">
      <w:pPr>
        <w:spacing w:before="0" w:line="560" w:lineRule="exact"/>
        <w:jc w:val="center"/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安徽省“十五五”科技创新重点攻关领域及方向</w:t>
      </w: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建议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征集表</w:t>
      </w:r>
    </w:p>
    <w:p w14:paraId="2DA84A96">
      <w:pPr>
        <w:pStyle w:val="3"/>
        <w:spacing w:line="560" w:lineRule="exact"/>
        <w:ind w:left="0" w:leftChars="0" w:firstLine="960" w:firstLineChars="3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 xml:space="preserve">单位：               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联系人：                  联系电话：</w:t>
      </w:r>
    </w:p>
    <w:tbl>
      <w:tblPr>
        <w:tblStyle w:val="6"/>
        <w:tblW w:w="15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923"/>
        <w:gridCol w:w="2653"/>
        <w:gridCol w:w="2792"/>
        <w:gridCol w:w="2611"/>
        <w:gridCol w:w="2396"/>
        <w:gridCol w:w="2279"/>
      </w:tblGrid>
      <w:tr w14:paraId="0C6B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643" w:type="dxa"/>
            <w:vAlign w:val="center"/>
          </w:tcPr>
          <w:p w14:paraId="530FC5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23" w:type="dxa"/>
            <w:vAlign w:val="center"/>
          </w:tcPr>
          <w:p w14:paraId="33ABF9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领域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53" w:type="dxa"/>
            <w:vAlign w:val="center"/>
          </w:tcPr>
          <w:p w14:paraId="29F6DF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攻关方向（100字内）</w:t>
            </w:r>
          </w:p>
        </w:tc>
        <w:tc>
          <w:tcPr>
            <w:tcW w:w="2792" w:type="dxa"/>
            <w:vAlign w:val="center"/>
          </w:tcPr>
          <w:p w14:paraId="08B67F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必要性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0字内）</w:t>
            </w:r>
          </w:p>
        </w:tc>
        <w:tc>
          <w:tcPr>
            <w:tcW w:w="2611" w:type="dxa"/>
            <w:vAlign w:val="center"/>
          </w:tcPr>
          <w:p w14:paraId="58750A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可行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00字内）</w:t>
            </w:r>
          </w:p>
        </w:tc>
        <w:tc>
          <w:tcPr>
            <w:tcW w:w="2396" w:type="dxa"/>
            <w:vAlign w:val="center"/>
          </w:tcPr>
          <w:p w14:paraId="6CAF43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潜在牵头单位及团队简介（2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00字内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79" w:type="dxa"/>
            <w:vAlign w:val="center"/>
          </w:tcPr>
          <w:p w14:paraId="0BC456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E43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643" w:type="dxa"/>
            <w:vAlign w:val="center"/>
          </w:tcPr>
          <w:p w14:paraId="6BA754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Align w:val="center"/>
          </w:tcPr>
          <w:p w14:paraId="613070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3" w:type="dxa"/>
            <w:vAlign w:val="center"/>
          </w:tcPr>
          <w:p w14:paraId="7C49D7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（可列多个具体方向）</w:t>
            </w:r>
          </w:p>
        </w:tc>
        <w:tc>
          <w:tcPr>
            <w:tcW w:w="2792" w:type="dxa"/>
            <w:vAlign w:val="center"/>
          </w:tcPr>
          <w:p w14:paraId="0B56B6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（着眼于服务国家高水平科技自立自强和引领支撑安徽高质量发展）</w:t>
            </w:r>
          </w:p>
        </w:tc>
        <w:tc>
          <w:tcPr>
            <w:tcW w:w="2611" w:type="dxa"/>
            <w:vAlign w:val="center"/>
          </w:tcPr>
          <w:p w14:paraId="0C555F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（我省科研和产业优势及条件）</w:t>
            </w:r>
          </w:p>
        </w:tc>
        <w:tc>
          <w:tcPr>
            <w:tcW w:w="2396" w:type="dxa"/>
            <w:vAlign w:val="center"/>
          </w:tcPr>
          <w:p w14:paraId="18B4EE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（团队可跨区域跨部门）</w:t>
            </w:r>
          </w:p>
        </w:tc>
        <w:tc>
          <w:tcPr>
            <w:tcW w:w="2279" w:type="dxa"/>
            <w:vAlign w:val="center"/>
          </w:tcPr>
          <w:p w14:paraId="294201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（攻克关键核心技术、原创性颠覆性技术等）</w:t>
            </w:r>
          </w:p>
        </w:tc>
      </w:tr>
    </w:tbl>
    <w:p w14:paraId="6DAAA228">
      <w:pPr>
        <w:pStyle w:val="3"/>
        <w:spacing w:line="560" w:lineRule="exact"/>
        <w:ind w:left="0" w:leftChars="0" w:firstLine="300" w:firstLineChars="1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w w:val="100"/>
          <w:kern w:val="0"/>
          <w:sz w:val="30"/>
          <w:szCs w:val="30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w w:val="100"/>
          <w:kern w:val="0"/>
          <w:sz w:val="30"/>
          <w:szCs w:val="30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注：详细内容可另附材料。</w:t>
      </w:r>
    </w:p>
    <w:p w14:paraId="38F00149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C6A2B"/>
    <w:rsid w:val="3BFC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after="0"/>
      <w:ind w:firstLine="10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何玉清</dc:creator>
  <cp:lastModifiedBy>何玉清</cp:lastModifiedBy>
  <dcterms:modified xsi:type="dcterms:W3CDTF">2025-10-17T00:23:08Z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1BAE598E0C314289B31DD866A6581285_11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